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sz w:val="16"/>
          <w:szCs w:val="16"/>
        </w:rPr>
      </w:pPr>
      <w:r w:rsidDel="00000000" w:rsidR="00000000" w:rsidRPr="00000000">
        <w:rPr>
          <w:b w:val="1"/>
          <w:sz w:val="16"/>
          <w:szCs w:val="16"/>
          <w:rtl w:val="0"/>
        </w:rPr>
        <w:t xml:space="preserve">SHRI CHHATRAPATI SHAHU MAHARAJ SHIKSHAN SANSTHA’S</w:t>
      </w:r>
    </w:p>
    <w:p w:rsidR="00000000" w:rsidDel="00000000" w:rsidP="00000000" w:rsidRDefault="00000000" w:rsidRPr="00000000" w14:paraId="00000002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INSTITUTE OF PHARMACY, MAREGAON</w:t>
      </w:r>
    </w:p>
    <w:p w:rsidR="00000000" w:rsidDel="00000000" w:rsidP="00000000" w:rsidRDefault="00000000" w:rsidRPr="00000000" w14:paraId="00000003">
      <w:pPr>
        <w:jc w:val="cente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Mardi Road, Maregaon Dist. Yavatmal Ph. 9423131734</w:t>
      </w:r>
    </w:p>
    <w:p w:rsidR="00000000" w:rsidDel="00000000" w:rsidP="00000000" w:rsidRDefault="00000000" w:rsidRPr="00000000" w14:paraId="00000004">
      <w:pPr>
        <w:jc w:val="cente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(Approved by PCI New Delhi, Recognized by DTE &amp; Government of Maharashtra)</w:t>
      </w:r>
    </w:p>
    <w:p w:rsidR="00000000" w:rsidDel="00000000" w:rsidP="00000000" w:rsidRDefault="00000000" w:rsidRPr="00000000" w14:paraId="00000005">
      <w:pPr>
        <w:jc w:val="cente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Establishment 1993</w:t>
      </w:r>
      <w:r w:rsidDel="00000000" w:rsidR="00000000" w:rsidRPr="00000000">
        <w:pict>
          <v:rect id="_x0000_s1032" style="position:absolute;left:0;text-align:left;margin-left:443.5pt;margin-top:2.9pt;width:48.75pt;height:47.25pt;z-index:251664384;mso-position-horizontal:absolute;mso-position-vertical:absolute;mso-position-horizontal-relative:margin;mso-position-vertical-relative:text;">
            <v:textbox>
              <w:txbxContent>
                <w:p w:rsidR="00823493" w:rsidDel="00000000" w:rsidP="007F6DDB" w:rsidRDefault="00823493" w:rsidRPr="007F6DDB">
                  <w:pPr>
                    <w:jc w:val="center"/>
                    <w:rPr>
                      <w:b w:val="1"/>
                      <w:bCs w:val="1"/>
                      <w:sz w:val="23"/>
                      <w:szCs w:val="23"/>
                    </w:rPr>
                  </w:pPr>
                  <w:r w:rsidDel="00000000" w:rsidR="00000000" w:rsidRPr="007F6DDB">
                    <w:rPr>
                      <w:b w:val="1"/>
                      <w:bCs w:val="1"/>
                      <w:sz w:val="23"/>
                      <w:szCs w:val="23"/>
                    </w:rPr>
                    <w:t>DTE</w:t>
                  </w:r>
                </w:p>
                <w:p w:rsidR="00823493" w:rsidDel="00000000" w:rsidP="007F6DDB" w:rsidRDefault="00823493" w:rsidRPr="007F6DDB">
                  <w:pPr>
                    <w:jc w:val="center"/>
                    <w:rPr>
                      <w:b w:val="1"/>
                      <w:bCs w:val="1"/>
                      <w:sz w:val="23"/>
                      <w:szCs w:val="23"/>
                    </w:rPr>
                  </w:pPr>
                  <w:r w:rsidDel="00000000" w:rsidR="00000000" w:rsidRPr="007F6DDB">
                    <w:rPr>
                      <w:b w:val="1"/>
                      <w:bCs w:val="1"/>
                      <w:sz w:val="23"/>
                      <w:szCs w:val="23"/>
                    </w:rPr>
                    <w:t>Code 1157</w:t>
                  </w:r>
                </w:p>
              </w:txbxContent>
            </v:textbox>
          </v:rect>
        </w:pict>
      </w:r>
    </w:p>
    <w:p w:rsidR="00000000" w:rsidDel="00000000" w:rsidP="00000000" w:rsidRDefault="00000000" w:rsidRPr="00000000" w14:paraId="00000006">
      <w:pPr>
        <w:jc w:val="center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ADMISSION NOTIFICATION 2025-26 </w:t>
      </w:r>
    </w:p>
    <w:p w:rsidR="00000000" w:rsidDel="00000000" w:rsidP="00000000" w:rsidRDefault="00000000" w:rsidRPr="00000000" w14:paraId="00000007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Direct Second Year B. Pharmacy (DSP)</w:t>
      </w:r>
    </w:p>
    <w:p w:rsidR="00000000" w:rsidDel="00000000" w:rsidP="00000000" w:rsidRDefault="00000000" w:rsidRPr="00000000" w14:paraId="00000008">
      <w:pPr>
        <w:jc w:val="center"/>
        <w:rPr/>
      </w:pPr>
      <w:r w:rsidDel="00000000" w:rsidR="00000000" w:rsidRPr="00000000">
        <w:rPr>
          <w:rtl w:val="0"/>
        </w:rPr>
        <w:t xml:space="preserve">Applications are invited from eligible candidates for admission to Direct Second Year </w:t>
      </w:r>
    </w:p>
    <w:p w:rsidR="00000000" w:rsidDel="00000000" w:rsidP="00000000" w:rsidRDefault="00000000" w:rsidRPr="00000000" w14:paraId="00000009">
      <w:pPr>
        <w:jc w:val="center"/>
        <w:rPr/>
      </w:pPr>
      <w:r w:rsidDel="00000000" w:rsidR="00000000" w:rsidRPr="00000000">
        <w:rPr>
          <w:rtl w:val="0"/>
        </w:rPr>
        <w:t xml:space="preserve">B.Pharm (DSP) Course against 04 vacant seats after CAP round &amp; cancellations (if any)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ELIGIBILITY - </w:t>
      </w:r>
      <w:r w:rsidDel="00000000" w:rsidR="00000000" w:rsidRPr="00000000">
        <w:rPr>
          <w:sz w:val="22"/>
          <w:szCs w:val="22"/>
          <w:rtl w:val="0"/>
        </w:rPr>
        <w:t xml:space="preserve">As per the norms prescribed by Govt. of Maharashtra/State CET Cell</w:t>
      </w:r>
    </w:p>
    <w:p w:rsidR="00000000" w:rsidDel="00000000" w:rsidP="00000000" w:rsidRDefault="00000000" w:rsidRPr="00000000" w14:paraId="0000000C">
      <w:pPr>
        <w:jc w:val="center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Admission Schedule</w:t>
      </w:r>
    </w:p>
    <w:p w:rsidR="00000000" w:rsidDel="00000000" w:rsidP="00000000" w:rsidRDefault="00000000" w:rsidRPr="00000000" w14:paraId="0000000D">
      <w:pPr>
        <w:jc w:val="center"/>
        <w:rPr>
          <w:b w:val="1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7938.0" w:type="dxa"/>
        <w:jc w:val="left"/>
        <w:tblInd w:w="993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50"/>
        <w:gridCol w:w="3827"/>
        <w:gridCol w:w="3261"/>
        <w:tblGridChange w:id="0">
          <w:tblGrid>
            <w:gridCol w:w="850"/>
            <w:gridCol w:w="3827"/>
            <w:gridCol w:w="3261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E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S. No.</w:t>
            </w:r>
          </w:p>
        </w:tc>
        <w:tc>
          <w:tcPr/>
          <w:p w:rsidR="00000000" w:rsidDel="00000000" w:rsidP="00000000" w:rsidRDefault="00000000" w:rsidRPr="00000000" w14:paraId="0000000F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Activity</w:t>
            </w:r>
          </w:p>
        </w:tc>
        <w:tc>
          <w:tcPr/>
          <w:p w:rsidR="00000000" w:rsidDel="00000000" w:rsidP="00000000" w:rsidRDefault="00000000" w:rsidRPr="00000000" w14:paraId="00000010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Date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  <w:t xml:space="preserve">Sale &amp; submission of application forms</w:t>
            </w:r>
          </w:p>
        </w:tc>
        <w:tc>
          <w:tcPr/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  <w:t xml:space="preserve">07/09/2025 to 10/09/2025 </w:t>
            </w:r>
          </w:p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  <w:t xml:space="preserve">(up to 5.00 pm)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  <w:t xml:space="preserve">Display of provisional merit list</w:t>
            </w:r>
          </w:p>
        </w:tc>
        <w:tc>
          <w:tcPr/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  <w:t xml:space="preserve">11/09/2025 (11:00 am)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  <w:t xml:space="preserve">Submission of Grievance (if any)</w:t>
            </w:r>
          </w:p>
        </w:tc>
        <w:tc>
          <w:tcPr/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  <w:t xml:space="preserve">11/09/2025  (up to 2.00 pm)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  <w:t xml:space="preserve">Display of final merit list</w:t>
            </w:r>
          </w:p>
        </w:tc>
        <w:tc>
          <w:tcPr/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  <w:t xml:space="preserve">11/09/2025  ( 5.00 pm)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>
                <w:rtl w:val="0"/>
              </w:rPr>
              <w:t xml:space="preserve">Admission round for all categories</w:t>
              <w:tab/>
            </w:r>
          </w:p>
        </w:tc>
        <w:tc>
          <w:tcPr/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tl w:val="0"/>
              </w:rPr>
              <w:t xml:space="preserve">12/09/2025 ACAP (11.00 am) </w:t>
            </w:r>
          </w:p>
        </w:tc>
      </w:tr>
      <w:tr>
        <w:trPr>
          <w:cantSplit w:val="0"/>
          <w:trHeight w:val="244" w:hRule="atLeast"/>
          <w:tblHeader w:val="0"/>
        </w:trPr>
        <w:tc>
          <w:tcPr/>
          <w:p w:rsidR="00000000" w:rsidDel="00000000" w:rsidP="00000000" w:rsidRDefault="00000000" w:rsidRPr="00000000" w14:paraId="0000002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tl w:val="0"/>
              </w:rPr>
              <w:t xml:space="preserve">Cut off date for admission</w:t>
            </w:r>
          </w:p>
        </w:tc>
        <w:tc>
          <w:tcPr/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  <w:t xml:space="preserve">12/09/2025</w:t>
            </w:r>
          </w:p>
        </w:tc>
      </w:tr>
    </w:tbl>
    <w:p w:rsidR="00000000" w:rsidDel="00000000" w:rsidP="00000000" w:rsidRDefault="00000000" w:rsidRPr="00000000" w14:paraId="00000024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(Note :- Any changes in the schedule, will be displayed on college Notice board.)</w:t>
      </w:r>
    </w:p>
    <w:p w:rsidR="00000000" w:rsidDel="00000000" w:rsidP="00000000" w:rsidRDefault="00000000" w:rsidRPr="00000000" w14:paraId="00000025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SECRETARY</w:t>
        <w:tab/>
        <w:tab/>
        <w:t xml:space="preserve">                       </w:t>
        <w:tab/>
        <w:tab/>
        <w:tab/>
        <w:tab/>
        <w:t xml:space="preserve">PRINCIPAL</w:t>
      </w:r>
    </w:p>
    <w:p w:rsidR="00000000" w:rsidDel="00000000" w:rsidP="00000000" w:rsidRDefault="00000000" w:rsidRPr="00000000" w14:paraId="00000027">
      <w:pPr>
        <w:jc w:val="center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center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center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center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center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center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jc w:val="center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center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jc w:val="center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jc w:val="center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jc w:val="center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jc w:val="center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jc w:val="center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jc w:val="center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jc w:val="center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jc w:val="center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jc w:val="center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jc w:val="center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jc w:val="center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jc w:val="center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jc w:val="center"/>
        <w:rPr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jc w:val="center"/>
        <w:rPr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jc w:val="center"/>
        <w:rPr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jc w:val="center"/>
        <w:rPr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jc w:val="center"/>
        <w:rPr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jc w:val="center"/>
        <w:rPr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jc w:val="center"/>
        <w:rPr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jc w:val="center"/>
        <w:rPr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jc w:val="center"/>
        <w:rPr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jc w:val="center"/>
        <w:rPr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jc w:val="center"/>
        <w:rPr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jc w:val="center"/>
        <w:rPr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jc w:val="center"/>
        <w:rPr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jc w:val="center"/>
        <w:rPr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jc w:val="center"/>
        <w:rPr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jc w:val="center"/>
        <w:rPr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jc w:val="center"/>
        <w:rPr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jc w:val="center"/>
        <w:rPr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1440" w:right="1183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